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D3" w:rsidRDefault="00E70BD3" w:rsidP="00E70BD3">
      <w:pPr>
        <w:rPr>
          <w:b/>
          <w:bCs/>
        </w:rPr>
      </w:pPr>
      <w:r>
        <w:rPr>
          <w:b/>
          <w:bCs/>
        </w:rPr>
        <w:t>Omschrijvingen workshops</w:t>
      </w:r>
    </w:p>
    <w:p w:rsidR="00E70BD3" w:rsidRDefault="00E70BD3" w:rsidP="00E70BD3">
      <w:pPr>
        <w:rPr>
          <w:b/>
          <w:bCs/>
        </w:rPr>
      </w:pPr>
    </w:p>
    <w:p w:rsidR="00E70BD3" w:rsidRDefault="00E70BD3" w:rsidP="00E70BD3">
      <w:pPr>
        <w:rPr>
          <w:b/>
          <w:bCs/>
        </w:rPr>
      </w:pPr>
    </w:p>
    <w:p w:rsidR="00E70BD3" w:rsidRPr="00E70BD3" w:rsidRDefault="00E70BD3" w:rsidP="00E70BD3">
      <w:r w:rsidRPr="00E70BD3">
        <w:rPr>
          <w:b/>
          <w:bCs/>
        </w:rPr>
        <w:t>Kanjertraining: Wat is het en werkt het?</w:t>
      </w:r>
      <w:r w:rsidRPr="00E70BD3">
        <w:br/>
      </w:r>
      <w:r w:rsidRPr="00E70BD3">
        <w:rPr>
          <w:i/>
          <w:iCs/>
        </w:rPr>
        <w:t>Lilian Vliek</w:t>
      </w:r>
    </w:p>
    <w:p w:rsidR="00E70BD3" w:rsidRDefault="00E70BD3" w:rsidP="00E70BD3"/>
    <w:p w:rsidR="00E70BD3" w:rsidRPr="00E70BD3" w:rsidRDefault="00E70BD3" w:rsidP="00E70BD3">
      <w:r w:rsidRPr="00E70BD3">
        <w:t xml:space="preserve">Kinderen die sociaal vastlopen kunnen zowel internaliserend als </w:t>
      </w:r>
      <w:proofErr w:type="spellStart"/>
      <w:r w:rsidRPr="00E70BD3">
        <w:t>externaliserend</w:t>
      </w:r>
      <w:proofErr w:type="spellEnd"/>
      <w:r w:rsidRPr="00E70BD3">
        <w:t xml:space="preserve"> gedrag laten zien. Kanjertraining is een aanpak voor deze brede doelgroep. Kanjertraining heeft een eigen visie op gedrag, pesten en groepen. Deze visie en aanpak sluiten goed aan bij wetenschappelijke inzichten.</w:t>
      </w:r>
    </w:p>
    <w:p w:rsidR="00E70BD3" w:rsidRPr="00E70BD3" w:rsidRDefault="00E70BD3" w:rsidP="00E70BD3">
      <w:r w:rsidRPr="00E70BD3">
        <w:t>De training wordt op scholen gegeven, en op psychologenpraktijken aan kinderen die sociaal vastlopen, met hun ouders. </w:t>
      </w:r>
    </w:p>
    <w:p w:rsidR="00E70BD3" w:rsidRPr="00E70BD3" w:rsidRDefault="00E70BD3" w:rsidP="00E70BD3">
      <w:r w:rsidRPr="00E70BD3">
        <w:t xml:space="preserve">Promotieonderzoek laat zien dat de training werkt voor kinderen met milde tot ernstige internaliserende en/of </w:t>
      </w:r>
      <w:proofErr w:type="spellStart"/>
      <w:r w:rsidRPr="00E70BD3">
        <w:t>externaliserende</w:t>
      </w:r>
      <w:proofErr w:type="spellEnd"/>
      <w:r w:rsidRPr="00E70BD3">
        <w:t xml:space="preserve"> problemen.</w:t>
      </w:r>
    </w:p>
    <w:p w:rsidR="00E70BD3" w:rsidRPr="00E70BD3" w:rsidRDefault="00E70BD3" w:rsidP="00E70BD3">
      <w:r w:rsidRPr="00E70BD3">
        <w:t>Kom, en laat je inspireren door de visie en oefeningen van de Kanjertraining. En blijf op de hoogte van laatste onderzoeken naar de effecten.</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Empathie als factor in het therapeutisch proces</w:t>
      </w:r>
      <w:r w:rsidRPr="00E70BD3">
        <w:br/>
      </w:r>
      <w:proofErr w:type="spellStart"/>
      <w:r w:rsidRPr="00E70BD3">
        <w:rPr>
          <w:i/>
          <w:iCs/>
        </w:rPr>
        <w:t>Minet</w:t>
      </w:r>
      <w:proofErr w:type="spellEnd"/>
      <w:r w:rsidRPr="00E70BD3">
        <w:rPr>
          <w:i/>
          <w:iCs/>
        </w:rPr>
        <w:t xml:space="preserve"> de Wied, Universiteit Utrecht </w:t>
      </w:r>
    </w:p>
    <w:p w:rsidR="00E70BD3" w:rsidRDefault="00E70BD3" w:rsidP="00E70BD3"/>
    <w:p w:rsidR="00E70BD3" w:rsidRPr="00E70BD3" w:rsidRDefault="00E70BD3" w:rsidP="00E70BD3">
      <w:r w:rsidRPr="00E70BD3">
        <w:t>Empathie, oftewel inlevingsvermogen, speelt een belangrijke rol in het therapeutisch proces. Niet alleen het empathisch vermogen van de behandelaar is cruciaal, ook de patiënt moet aandacht kunnen schenken aan gedachten en gevoelens van zichzelf en anderen. Bij patiënten met een beperkt empathisch vermogen is dit niet vanzelfsprekend. Vooral in het forensisch werkveld kunnen hulpverleners te maken krijgen met jeugdpsychiatrische patiënten die tijdelijk of misschien meer structureel empathisch disfunctioneren. Dit veranderingsonderzoek richt zich op de vraag in hoeverre succes van hulp is geassocieerd met het empathisch vermogen van de patiënt in de forensische jeugdpsychiatrie en in hoeverre therapeutfactoren hierin een rol spelen.</w:t>
      </w:r>
    </w:p>
    <w:p w:rsidR="00E70BD3" w:rsidRPr="00E70BD3" w:rsidRDefault="00E70BD3" w:rsidP="00E70BD3">
      <w:r w:rsidRPr="00E70BD3">
        <w:t> </w:t>
      </w:r>
    </w:p>
    <w:p w:rsidR="00E70BD3" w:rsidRDefault="00E70BD3" w:rsidP="00E70BD3">
      <w:pPr>
        <w:rPr>
          <w:b/>
          <w:bCs/>
        </w:rPr>
      </w:pPr>
    </w:p>
    <w:p w:rsidR="00E70BD3" w:rsidRPr="00E70BD3" w:rsidRDefault="00E70BD3" w:rsidP="00E70BD3">
      <w:proofErr w:type="spellStart"/>
      <w:r w:rsidRPr="00E70BD3">
        <w:rPr>
          <w:b/>
          <w:bCs/>
        </w:rPr>
        <w:t>Doepressie</w:t>
      </w:r>
      <w:proofErr w:type="spellEnd"/>
      <w:r w:rsidRPr="00E70BD3">
        <w:rPr>
          <w:b/>
          <w:bCs/>
        </w:rPr>
        <w:t xml:space="preserve"> </w:t>
      </w:r>
      <w:proofErr w:type="spellStart"/>
      <w:r w:rsidRPr="00E70BD3">
        <w:rPr>
          <w:b/>
          <w:bCs/>
        </w:rPr>
        <w:t>blended</w:t>
      </w:r>
      <w:proofErr w:type="spellEnd"/>
      <w:r w:rsidRPr="00E70BD3">
        <w:rPr>
          <w:b/>
          <w:bCs/>
        </w:rPr>
        <w:t xml:space="preserve"> als innovatief </w:t>
      </w:r>
      <w:proofErr w:type="spellStart"/>
      <w:r w:rsidRPr="00E70BD3">
        <w:rPr>
          <w:b/>
          <w:bCs/>
        </w:rPr>
        <w:t>e-mental</w:t>
      </w:r>
      <w:proofErr w:type="spellEnd"/>
      <w:r w:rsidRPr="00E70BD3">
        <w:rPr>
          <w:b/>
          <w:bCs/>
        </w:rPr>
        <w:t xml:space="preserve"> health programma voor depressieve adolescenten</w:t>
      </w:r>
      <w:r w:rsidRPr="00E70BD3">
        <w:br/>
      </w:r>
      <w:r w:rsidRPr="00E70BD3">
        <w:rPr>
          <w:i/>
          <w:iCs/>
        </w:rPr>
        <w:t xml:space="preserve">Sanne </w:t>
      </w:r>
      <w:proofErr w:type="spellStart"/>
      <w:r w:rsidRPr="00E70BD3">
        <w:rPr>
          <w:i/>
          <w:iCs/>
        </w:rPr>
        <w:t>Rasing</w:t>
      </w:r>
      <w:proofErr w:type="spellEnd"/>
      <w:r w:rsidRPr="00E70BD3">
        <w:rPr>
          <w:i/>
          <w:iCs/>
        </w:rPr>
        <w:t>, Universiteit Utrecht</w:t>
      </w:r>
    </w:p>
    <w:p w:rsidR="00E70BD3" w:rsidRDefault="00E70BD3" w:rsidP="00E70BD3"/>
    <w:p w:rsidR="00E70BD3" w:rsidRPr="00E70BD3" w:rsidRDefault="00E70BD3" w:rsidP="00E70BD3">
      <w:r w:rsidRPr="00E70BD3">
        <w:t xml:space="preserve">CGT is een effectieve interventie in de behandeling van depressieve stoornissen bij adolescenten. Uit onderzoek blijkt echter dat 57% van de adolescenten uitvallen en dat 50% nog steeds depressieve symptomen heeft na de CGT. CGT als </w:t>
      </w:r>
      <w:proofErr w:type="spellStart"/>
      <w:r w:rsidRPr="00E70BD3">
        <w:t>blended</w:t>
      </w:r>
      <w:proofErr w:type="spellEnd"/>
      <w:r w:rsidRPr="00E70BD3">
        <w:t xml:space="preserve"> interventie (online en face-</w:t>
      </w:r>
      <w:proofErr w:type="spellStart"/>
      <w:r w:rsidRPr="00E70BD3">
        <w:t>to</w:t>
      </w:r>
      <w:proofErr w:type="spellEnd"/>
      <w:r w:rsidRPr="00E70BD3">
        <w:t>-face contacten) aanbieden kan mogelijk een verbetering bieden. Eerder onderzoek heeft aangetoond dat online CGT en face-</w:t>
      </w:r>
      <w:proofErr w:type="spellStart"/>
      <w:r w:rsidRPr="00E70BD3">
        <w:t>to</w:t>
      </w:r>
      <w:proofErr w:type="spellEnd"/>
      <w:r w:rsidRPr="00E70BD3">
        <w:t xml:space="preserve">-face CGT vergelijkbare effecten hebben in de behandeling van depressieve volwassenen. Verder is het bekend dat bij online interventies motivatie, verwachtingen, onafhankelijkheid en toegankelijkheid toenemen, en dat weerstand en drop-out afnemen. In deze presentatie zal een overzicht worden gegeven van de literatuur over </w:t>
      </w:r>
      <w:proofErr w:type="spellStart"/>
      <w:r w:rsidRPr="00E70BD3">
        <w:t>blended</w:t>
      </w:r>
      <w:proofErr w:type="spellEnd"/>
      <w:r w:rsidRPr="00E70BD3">
        <w:t xml:space="preserve"> behandeling van depressieve adolescenten en zal het onderzoek naar de effectiviteit van </w:t>
      </w:r>
      <w:proofErr w:type="spellStart"/>
      <w:r w:rsidRPr="00E70BD3">
        <w:t>blended</w:t>
      </w:r>
      <w:proofErr w:type="spellEnd"/>
      <w:r w:rsidRPr="00E70BD3">
        <w:t xml:space="preserve"> CGT worden gepresenteerd.</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CGT in de residentiele instelling: Het waaiermodel</w:t>
      </w:r>
      <w:r w:rsidRPr="00E70BD3">
        <w:br/>
        <w:t>Het Waaiermodel als ordening voor de samenwerking tussen behandel coördinator en gedragstherapeut.</w:t>
      </w:r>
      <w:r w:rsidRPr="00E70BD3">
        <w:br/>
      </w:r>
      <w:r w:rsidRPr="00E70BD3">
        <w:rPr>
          <w:i/>
          <w:iCs/>
        </w:rPr>
        <w:t>Elly van Laarhoven, Universiteit Utrecht</w:t>
      </w:r>
    </w:p>
    <w:p w:rsidR="00E70BD3" w:rsidRDefault="00E70BD3" w:rsidP="00E70BD3"/>
    <w:p w:rsidR="00E70BD3" w:rsidRPr="00E70BD3" w:rsidRDefault="00E70BD3" w:rsidP="00E70BD3">
      <w:r w:rsidRPr="00E70BD3">
        <w:t xml:space="preserve">Bij de complexe behandeling in een residentiele instelling heeft de behandel coördinator de taak om pedagogische programma’s met de therapieën met elkaar te integreren.  Het </w:t>
      </w:r>
      <w:proofErr w:type="gramStart"/>
      <w:r w:rsidRPr="00E70BD3">
        <w:t>Waaiermodel  kan</w:t>
      </w:r>
      <w:proofErr w:type="gramEnd"/>
      <w:r w:rsidRPr="00E70BD3">
        <w:t xml:space="preserve"> hierbij helpend zijn. Het is een ordeningsmodel dat zich richt op ‘verbinding’.  Na een korte introductie van dit model wordt ingezoomd op CGT-interventies in het pedagogisch en therapeutisch domein. De ordening van CGT-technieken binnen Het </w:t>
      </w:r>
      <w:proofErr w:type="gramStart"/>
      <w:r w:rsidRPr="00E70BD3">
        <w:t>Waaiermodel  biedt</w:t>
      </w:r>
      <w:proofErr w:type="gramEnd"/>
      <w:r w:rsidRPr="00E70BD3">
        <w:t xml:space="preserve"> de behandel coördinator handvatten om de groepsopvoeders  verder te professionaliseren. Ook worden vanuit Het </w:t>
      </w:r>
      <w:proofErr w:type="gramStart"/>
      <w:r w:rsidRPr="00E70BD3">
        <w:t>Waaiermodel  aan</w:t>
      </w:r>
      <w:proofErr w:type="gramEnd"/>
      <w:r w:rsidRPr="00E70BD3">
        <w:t xml:space="preserve"> de Cognitief </w:t>
      </w:r>
      <w:proofErr w:type="spellStart"/>
      <w:r w:rsidRPr="00E70BD3">
        <w:t>GedragsTherapeut</w:t>
      </w:r>
      <w:proofErr w:type="spellEnd"/>
      <w:r w:rsidRPr="00E70BD3">
        <w:t xml:space="preserve"> concrete mogelijkheden aangereikt om individuele of groepstherapieën af te stemmen met interventies op de leefgroep ten behoeve van de therapiedoelen.</w:t>
      </w:r>
    </w:p>
    <w:p w:rsidR="00E70BD3" w:rsidRPr="00E70BD3" w:rsidRDefault="00E70BD3" w:rsidP="00E70BD3">
      <w:r w:rsidRPr="00E70BD3">
        <w:t>Doelgroep: Behandel coördinatoren en Gedragstherapeuten die jongeren behandelen die geplaatst zijn in een residentiele instelling.</w:t>
      </w:r>
    </w:p>
    <w:p w:rsidR="00E70BD3" w:rsidRPr="00E70BD3" w:rsidRDefault="00E70BD3" w:rsidP="00E70BD3">
      <w:r w:rsidRPr="00E70BD3">
        <w:t>Doel interventie: Bewustwording van het belang van onderlinge afstemming en inzicht in de wijze waarop dit kan worden gerealiseerd, juist als er meer expliciet aandacht wordt besteed aan de werkzame mechanismen van CGT.</w:t>
      </w:r>
    </w:p>
    <w:p w:rsidR="00E70BD3" w:rsidRPr="00E70BD3" w:rsidRDefault="00E70BD3" w:rsidP="00E70BD3">
      <w:r w:rsidRPr="00E70BD3">
        <w:t>Het Waaiermodel is in ontwikkeling. Het theoretisch kader is eclectisch. Bij de vertaalslag naar de praktijk wordt het gedragstherapeutisch referentiekader als uitgangspunt genomen.</w:t>
      </w:r>
    </w:p>
    <w:p w:rsidR="00E70BD3" w:rsidRPr="00E70BD3" w:rsidRDefault="00E70BD3" w:rsidP="00E70BD3">
      <w:r w:rsidRPr="00E70BD3">
        <w:t>Gedurende de presentaties worden werkbladen en instructiebladen getoond. Indien de tijd dit toelaat wordt hiermee geoefend.</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 xml:space="preserve">ACT </w:t>
      </w:r>
      <w:proofErr w:type="spellStart"/>
      <w:r w:rsidRPr="00E70BD3">
        <w:rPr>
          <w:b/>
          <w:bCs/>
        </w:rPr>
        <w:t>your</w:t>
      </w:r>
      <w:proofErr w:type="spellEnd"/>
      <w:r w:rsidRPr="00E70BD3">
        <w:rPr>
          <w:b/>
          <w:bCs/>
        </w:rPr>
        <w:t xml:space="preserve"> way</w:t>
      </w:r>
      <w:r w:rsidRPr="00E70BD3">
        <w:br/>
        <w:t>Een trans-diagnostische interventie voor jongeren en jongvolwassenen op basis van ACT (</w:t>
      </w:r>
      <w:proofErr w:type="spellStart"/>
      <w:r w:rsidRPr="00E70BD3">
        <w:t>Acceptance</w:t>
      </w:r>
      <w:proofErr w:type="spellEnd"/>
      <w:r w:rsidRPr="00E70BD3">
        <w:t xml:space="preserve"> &amp; Commitment Therapie)</w:t>
      </w:r>
      <w:r w:rsidRPr="00E70BD3">
        <w:br/>
      </w:r>
      <w:r w:rsidRPr="00E70BD3">
        <w:rPr>
          <w:i/>
          <w:iCs/>
        </w:rPr>
        <w:t>Denise Bodden, Universiteit Utrecht</w:t>
      </w:r>
    </w:p>
    <w:p w:rsidR="00E70BD3" w:rsidRDefault="00E70BD3" w:rsidP="00E70BD3"/>
    <w:p w:rsidR="00E70BD3" w:rsidRPr="00E70BD3" w:rsidRDefault="00E70BD3" w:rsidP="00E70BD3">
      <w:r w:rsidRPr="00E70BD3">
        <w:t xml:space="preserve">De laatste decennia zijn de zogenaamde 3de generatie gedragstherapieën, zoals </w:t>
      </w:r>
      <w:proofErr w:type="spellStart"/>
      <w:r w:rsidRPr="00E70BD3">
        <w:t>Acceptance</w:t>
      </w:r>
      <w:proofErr w:type="spellEnd"/>
      <w:r w:rsidRPr="00E70BD3">
        <w:t xml:space="preserve"> en Commitment Therapie (ACT) ontwikkeld. Het doel van ACT is het verhogen van psychologische flexibiliteit: het vermogen om flexibel om te gaan met problemen die je tegen komt in het leven (</w:t>
      </w:r>
      <w:proofErr w:type="spellStart"/>
      <w:r w:rsidRPr="00E70BD3">
        <w:t>acceptance</w:t>
      </w:r>
      <w:proofErr w:type="spellEnd"/>
      <w:r w:rsidRPr="00E70BD3">
        <w:t xml:space="preserve">), terwijl je actie onderneemt op basis van jouw </w:t>
      </w:r>
      <w:proofErr w:type="gramStart"/>
      <w:r w:rsidRPr="00E70BD3">
        <w:t>waarden  (</w:t>
      </w:r>
      <w:proofErr w:type="gramEnd"/>
      <w:r w:rsidRPr="00E70BD3">
        <w:t>commitment) (Hayes et al., 2006).</w:t>
      </w:r>
    </w:p>
    <w:p w:rsidR="00E70BD3" w:rsidRPr="00E70BD3" w:rsidRDefault="00E70BD3" w:rsidP="00E70BD3">
      <w:r w:rsidRPr="00E70BD3">
        <w:t xml:space="preserve">ACT </w:t>
      </w:r>
      <w:proofErr w:type="spellStart"/>
      <w:r w:rsidRPr="00E70BD3">
        <w:t>your</w:t>
      </w:r>
      <w:proofErr w:type="spellEnd"/>
      <w:r w:rsidRPr="00E70BD3">
        <w:t xml:space="preserve"> way is een interventie op basis van ACT, die gericht is op jongeren (15 tot 25 jaar) die zijn vastgelopen op het gebeid van hun ontwikkeling of psychische klachten hebben. De interventie kan toegepast worden binnen onderwijs, coaching of therapie in de Basis GGZ of Specialistische GGZ. In deze presentatie zal de interventie “ACT </w:t>
      </w:r>
      <w:proofErr w:type="spellStart"/>
      <w:r w:rsidRPr="00E70BD3">
        <w:t>you</w:t>
      </w:r>
      <w:proofErr w:type="spellEnd"/>
      <w:r w:rsidRPr="00E70BD3">
        <w:t xml:space="preserve"> way” en het onderzoek toegelicht worden.</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 xml:space="preserve">Virtual </w:t>
      </w:r>
      <w:proofErr w:type="spellStart"/>
      <w:r w:rsidRPr="00E70BD3">
        <w:rPr>
          <w:b/>
          <w:bCs/>
        </w:rPr>
        <w:t>Reality</w:t>
      </w:r>
      <w:proofErr w:type="spellEnd"/>
      <w:r w:rsidRPr="00E70BD3">
        <w:rPr>
          <w:b/>
          <w:bCs/>
        </w:rPr>
        <w:t>: Een effectieve methode om agressieproblemen bij kinderen te behandelen?</w:t>
      </w:r>
      <w:r w:rsidRPr="00E70BD3">
        <w:br/>
      </w:r>
      <w:r w:rsidRPr="00E70BD3">
        <w:rPr>
          <w:i/>
          <w:iCs/>
        </w:rPr>
        <w:t>Sophie Alsem &amp; Anouk van Dijk, Universiteit Utrecht </w:t>
      </w:r>
    </w:p>
    <w:p w:rsidR="00E70BD3" w:rsidRDefault="00E70BD3" w:rsidP="00E70BD3"/>
    <w:p w:rsidR="00E70BD3" w:rsidRPr="00E70BD3" w:rsidRDefault="00E70BD3" w:rsidP="00E70BD3">
      <w:r w:rsidRPr="00E70BD3">
        <w:t xml:space="preserve">Tijdens deze workshop maakt u kennis met de mogelijkheden van Virtual </w:t>
      </w:r>
      <w:proofErr w:type="spellStart"/>
      <w:r w:rsidRPr="00E70BD3">
        <w:t>Reality</w:t>
      </w:r>
      <w:proofErr w:type="spellEnd"/>
      <w:r w:rsidRPr="00E70BD3">
        <w:t xml:space="preserve"> (VR) voor de behandeling van agressieproblemen bij kinderen van 8-12 jaar. Wij zullen eerst een korte introductie geven van de </w:t>
      </w:r>
      <w:proofErr w:type="gramStart"/>
      <w:r w:rsidRPr="00E70BD3">
        <w:t>VR interventie</w:t>
      </w:r>
      <w:proofErr w:type="gramEnd"/>
      <w:r w:rsidRPr="00E70BD3">
        <w:t xml:space="preserve"> die wij aan het ontwikkelen zijn en het geplande effectiviteitsonderzoek daarnaar. Vervolgens gaan we over tot actie! We zullen een demonstratie geven van de Virtual </w:t>
      </w:r>
      <w:proofErr w:type="spellStart"/>
      <w:r w:rsidRPr="00E70BD3">
        <w:t>Reality</w:t>
      </w:r>
      <w:proofErr w:type="spellEnd"/>
      <w:r w:rsidRPr="00E70BD3">
        <w:t xml:space="preserve"> (zult u boos worden?). Hierna gaan we brainstormen over hoe u een traditionele </w:t>
      </w:r>
      <w:proofErr w:type="gramStart"/>
      <w:r w:rsidRPr="00E70BD3">
        <w:t>CGT techniek</w:t>
      </w:r>
      <w:proofErr w:type="gramEnd"/>
      <w:r w:rsidRPr="00E70BD3">
        <w:t xml:space="preserve"> zou toepassen binnen een VR omgeving. Deze workshop geeft hiermee inzicht in de mogelijke meerwaarde van Virtual </w:t>
      </w:r>
      <w:proofErr w:type="spellStart"/>
      <w:r w:rsidRPr="00E70BD3">
        <w:t>Reality</w:t>
      </w:r>
      <w:proofErr w:type="spellEnd"/>
      <w:r w:rsidRPr="00E70BD3">
        <w:t xml:space="preserve"> in CGT-behandelingen voor agressieproblemen. </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Kernelementen van CGT in de preventie van depressie bij adolescenten</w:t>
      </w:r>
      <w:r w:rsidRPr="00E70BD3">
        <w:br/>
        <w:t>Doet het soort element en de volgorde van elementen ertoe?</w:t>
      </w:r>
      <w:r w:rsidRPr="00E70BD3">
        <w:br/>
      </w:r>
      <w:r w:rsidRPr="00E70BD3">
        <w:rPr>
          <w:i/>
          <w:iCs/>
        </w:rPr>
        <w:t>Marieke van den Heuvel, promovendus Trimbos-instituut</w:t>
      </w:r>
    </w:p>
    <w:p w:rsidR="00E70BD3" w:rsidRDefault="00E70BD3" w:rsidP="00E70BD3"/>
    <w:p w:rsidR="00E70BD3" w:rsidRPr="00E70BD3" w:rsidRDefault="00E70BD3" w:rsidP="00E70BD3">
      <w:r w:rsidRPr="00E70BD3">
        <w:t>Preventieprogramma’s gebaseerd op Cognitieve Gedragstherapie behoren tot de meest onderzochte en effectief bewezen programma’s in de preventie van depressie bij adolescenten. Tot nu toe is er voornamelijk onderzoek gedaan naar de effectiviteit van totale CGT-protocollen en nog weinig naar de specifieke elementen van deze protocollen. De meest voorkomende CGT-elementen bij bestaande depressieprogramma’s zijn cognitieve herstructurering, gedragsactivatie, ontspanningsoefeningen en probleem oplossingsvaardigheden. In dit onderzoek wordt middels een RCT de effectiviteit van deze losse elementen onderzocht. Ook wordt onderzocht of het uitmaakt in welke volgorde jongeren de elementen krijgen aangeboden. Tijdens de presentatie worden voorlopige resultaten gepresenteerd.</w:t>
      </w:r>
    </w:p>
    <w:p w:rsidR="00E70BD3" w:rsidRPr="00E70BD3" w:rsidRDefault="00E70BD3" w:rsidP="00E70BD3">
      <w:r w:rsidRPr="00E70BD3">
        <w:t> </w:t>
      </w:r>
    </w:p>
    <w:p w:rsidR="00E70BD3" w:rsidRDefault="00E70BD3" w:rsidP="00E70BD3">
      <w:pPr>
        <w:rPr>
          <w:b/>
          <w:bCs/>
        </w:rPr>
      </w:pPr>
    </w:p>
    <w:p w:rsidR="00E70BD3" w:rsidRPr="00E70BD3" w:rsidRDefault="00E70BD3" w:rsidP="00E70BD3">
      <w:r w:rsidRPr="00E70BD3">
        <w:rPr>
          <w:b/>
          <w:bCs/>
        </w:rPr>
        <w:t>De ontwikkeling van een visueel ondersteunde interventie voor kinderen met zowel LVG als agressieproblemen</w:t>
      </w:r>
      <w:r w:rsidRPr="00E70BD3">
        <w:rPr>
          <w:b/>
          <w:bCs/>
        </w:rPr>
        <w:br/>
      </w:r>
      <w:r w:rsidRPr="00E70BD3">
        <w:rPr>
          <w:i/>
          <w:iCs/>
        </w:rPr>
        <w:t>Juliette Liber, Universiteit Utrecht</w:t>
      </w:r>
    </w:p>
    <w:p w:rsidR="00E70BD3" w:rsidRDefault="00E70BD3" w:rsidP="00E70BD3"/>
    <w:p w:rsidR="00E70BD3" w:rsidRPr="00E70BD3" w:rsidRDefault="00E70BD3" w:rsidP="00E70BD3">
      <w:bookmarkStart w:id="0" w:name="_GoBack"/>
      <w:bookmarkEnd w:id="0"/>
      <w:r w:rsidRPr="00E70BD3">
        <w:t>Tijdig interveniëren bij gedragsproblemen bij kinderen met een licht verstandelijke beperking (LVB) middels geïndiceerde preventie is van groot belang; zowel agressief gedrag als milde intellectuele problemen vormen een risico voor persisterende gedragsproblemen en ontwikkelingsproblemen. Interventies voor op school worden zelden afgestemd op de specifieke behoeften van LVB-kinderen. Op basis van een bestaand effectief bewezen theoretisch goed onderbouwde interventie voor normaal begaafde kinderen met gedragsproblemen is een training voor deze doelgroep ontwikkeld. De training is ontwikkeld volgens de richtlijnen van het Landelijk Kennis Centrum-LVG (2011) voor LVB-kinderen met agressieproblemen en voor gebruik in basisonderwijs of de eerste twee jaar van het VSO. Toegelicht op welke wijze de methodiekontwikkeling tot stand is gekomen en hoe videoclips als kern-onderdeel in de interventie verwerkt zijn. </w:t>
      </w:r>
    </w:p>
    <w:p w:rsidR="00B82331" w:rsidRDefault="00B82331"/>
    <w:sectPr w:rsidR="00B82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0173D"/>
    <w:multiLevelType w:val="hybridMultilevel"/>
    <w:tmpl w:val="68527170"/>
    <w:lvl w:ilvl="0" w:tplc="2D2C3F8E">
      <w:start w:val="1"/>
      <w:numFmt w:val="decimal"/>
      <w:pStyle w:val="Ondertite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D3"/>
    <w:rsid w:val="000008A9"/>
    <w:rsid w:val="00003C41"/>
    <w:rsid w:val="00016C35"/>
    <w:rsid w:val="000221EB"/>
    <w:rsid w:val="0003183B"/>
    <w:rsid w:val="00036DF5"/>
    <w:rsid w:val="00037738"/>
    <w:rsid w:val="000452B0"/>
    <w:rsid w:val="0005138D"/>
    <w:rsid w:val="00062169"/>
    <w:rsid w:val="00062344"/>
    <w:rsid w:val="000653D6"/>
    <w:rsid w:val="00066B6C"/>
    <w:rsid w:val="000672BD"/>
    <w:rsid w:val="00067783"/>
    <w:rsid w:val="000731AA"/>
    <w:rsid w:val="000745A3"/>
    <w:rsid w:val="00076196"/>
    <w:rsid w:val="00077BC5"/>
    <w:rsid w:val="00086471"/>
    <w:rsid w:val="0009053B"/>
    <w:rsid w:val="0009201A"/>
    <w:rsid w:val="00092DA3"/>
    <w:rsid w:val="000A205F"/>
    <w:rsid w:val="000A3625"/>
    <w:rsid w:val="000A5E72"/>
    <w:rsid w:val="000B212E"/>
    <w:rsid w:val="000C1FA5"/>
    <w:rsid w:val="000C4548"/>
    <w:rsid w:val="000C7A76"/>
    <w:rsid w:val="000C7D05"/>
    <w:rsid w:val="000D41C0"/>
    <w:rsid w:val="000D68C6"/>
    <w:rsid w:val="000D75D4"/>
    <w:rsid w:val="000E07EA"/>
    <w:rsid w:val="000E2360"/>
    <w:rsid w:val="000E2C1B"/>
    <w:rsid w:val="000F1618"/>
    <w:rsid w:val="000F58B3"/>
    <w:rsid w:val="00101D28"/>
    <w:rsid w:val="00101DE7"/>
    <w:rsid w:val="00103A1A"/>
    <w:rsid w:val="001058FF"/>
    <w:rsid w:val="00106B61"/>
    <w:rsid w:val="00111738"/>
    <w:rsid w:val="00115ACB"/>
    <w:rsid w:val="0012755B"/>
    <w:rsid w:val="00134396"/>
    <w:rsid w:val="0013448F"/>
    <w:rsid w:val="00142232"/>
    <w:rsid w:val="001477EC"/>
    <w:rsid w:val="00147C9C"/>
    <w:rsid w:val="00152094"/>
    <w:rsid w:val="00161528"/>
    <w:rsid w:val="00162437"/>
    <w:rsid w:val="00162686"/>
    <w:rsid w:val="00164AAE"/>
    <w:rsid w:val="001657D1"/>
    <w:rsid w:val="0016609D"/>
    <w:rsid w:val="00167492"/>
    <w:rsid w:val="0017116D"/>
    <w:rsid w:val="0018307C"/>
    <w:rsid w:val="00183A7B"/>
    <w:rsid w:val="001847FD"/>
    <w:rsid w:val="00186437"/>
    <w:rsid w:val="0019478D"/>
    <w:rsid w:val="00197F63"/>
    <w:rsid w:val="001A1CDE"/>
    <w:rsid w:val="001A433A"/>
    <w:rsid w:val="001A5FBB"/>
    <w:rsid w:val="001B474D"/>
    <w:rsid w:val="001C03D6"/>
    <w:rsid w:val="001C133F"/>
    <w:rsid w:val="001C13DE"/>
    <w:rsid w:val="001C24DF"/>
    <w:rsid w:val="001C27DC"/>
    <w:rsid w:val="001C44C8"/>
    <w:rsid w:val="001D05A4"/>
    <w:rsid w:val="001D2FDD"/>
    <w:rsid w:val="001E3AF0"/>
    <w:rsid w:val="001E4286"/>
    <w:rsid w:val="001E45DE"/>
    <w:rsid w:val="001F235F"/>
    <w:rsid w:val="001F2914"/>
    <w:rsid w:val="001F655A"/>
    <w:rsid w:val="00203EB6"/>
    <w:rsid w:val="00210938"/>
    <w:rsid w:val="002128CA"/>
    <w:rsid w:val="00215123"/>
    <w:rsid w:val="002156DC"/>
    <w:rsid w:val="002224B0"/>
    <w:rsid w:val="0023466A"/>
    <w:rsid w:val="002377EE"/>
    <w:rsid w:val="002415DE"/>
    <w:rsid w:val="0025039B"/>
    <w:rsid w:val="002516B7"/>
    <w:rsid w:val="002539C5"/>
    <w:rsid w:val="0026276B"/>
    <w:rsid w:val="002650D1"/>
    <w:rsid w:val="00266588"/>
    <w:rsid w:val="002704AE"/>
    <w:rsid w:val="00285D87"/>
    <w:rsid w:val="00287813"/>
    <w:rsid w:val="002878EA"/>
    <w:rsid w:val="002923BD"/>
    <w:rsid w:val="00292E30"/>
    <w:rsid w:val="002A03B2"/>
    <w:rsid w:val="002A5293"/>
    <w:rsid w:val="002A68C2"/>
    <w:rsid w:val="002B0CD4"/>
    <w:rsid w:val="002B3E6C"/>
    <w:rsid w:val="002B509C"/>
    <w:rsid w:val="002B684F"/>
    <w:rsid w:val="002C1F07"/>
    <w:rsid w:val="002D15EA"/>
    <w:rsid w:val="002D18A8"/>
    <w:rsid w:val="002D2744"/>
    <w:rsid w:val="002D4F4E"/>
    <w:rsid w:val="002D5818"/>
    <w:rsid w:val="002D650A"/>
    <w:rsid w:val="002D7701"/>
    <w:rsid w:val="002E2AD8"/>
    <w:rsid w:val="002E3C50"/>
    <w:rsid w:val="002E4409"/>
    <w:rsid w:val="002E691E"/>
    <w:rsid w:val="002F0175"/>
    <w:rsid w:val="002F0F87"/>
    <w:rsid w:val="002F47DE"/>
    <w:rsid w:val="002F5C31"/>
    <w:rsid w:val="002F5DE4"/>
    <w:rsid w:val="002F7E2F"/>
    <w:rsid w:val="00302F64"/>
    <w:rsid w:val="00304728"/>
    <w:rsid w:val="00310746"/>
    <w:rsid w:val="003111EC"/>
    <w:rsid w:val="0031200D"/>
    <w:rsid w:val="0032066A"/>
    <w:rsid w:val="0032215B"/>
    <w:rsid w:val="00323444"/>
    <w:rsid w:val="0032470D"/>
    <w:rsid w:val="00324DED"/>
    <w:rsid w:val="00342103"/>
    <w:rsid w:val="00346C87"/>
    <w:rsid w:val="003539C2"/>
    <w:rsid w:val="00354CCB"/>
    <w:rsid w:val="0036130C"/>
    <w:rsid w:val="00361CBC"/>
    <w:rsid w:val="00362E09"/>
    <w:rsid w:val="0036774D"/>
    <w:rsid w:val="00370E63"/>
    <w:rsid w:val="00373578"/>
    <w:rsid w:val="00373F57"/>
    <w:rsid w:val="00381EC9"/>
    <w:rsid w:val="00382AD1"/>
    <w:rsid w:val="003907D7"/>
    <w:rsid w:val="00392B02"/>
    <w:rsid w:val="00392E8A"/>
    <w:rsid w:val="00393CA5"/>
    <w:rsid w:val="003A5E1E"/>
    <w:rsid w:val="003A76B0"/>
    <w:rsid w:val="003B05AC"/>
    <w:rsid w:val="003B395D"/>
    <w:rsid w:val="003B41CC"/>
    <w:rsid w:val="003B5F42"/>
    <w:rsid w:val="003C2B03"/>
    <w:rsid w:val="003C2B21"/>
    <w:rsid w:val="003C33D5"/>
    <w:rsid w:val="003C3F93"/>
    <w:rsid w:val="003C6358"/>
    <w:rsid w:val="003C68D4"/>
    <w:rsid w:val="003C7FC4"/>
    <w:rsid w:val="003D40D8"/>
    <w:rsid w:val="003D534F"/>
    <w:rsid w:val="003D5AFE"/>
    <w:rsid w:val="003D64BC"/>
    <w:rsid w:val="003D6A7E"/>
    <w:rsid w:val="003E0EA1"/>
    <w:rsid w:val="003E557A"/>
    <w:rsid w:val="003E68DF"/>
    <w:rsid w:val="003F42C2"/>
    <w:rsid w:val="003F7EBC"/>
    <w:rsid w:val="0040648A"/>
    <w:rsid w:val="00410A47"/>
    <w:rsid w:val="004121B3"/>
    <w:rsid w:val="00414431"/>
    <w:rsid w:val="004234F5"/>
    <w:rsid w:val="00434404"/>
    <w:rsid w:val="00460A4A"/>
    <w:rsid w:val="00464084"/>
    <w:rsid w:val="00476440"/>
    <w:rsid w:val="00480766"/>
    <w:rsid w:val="00482E86"/>
    <w:rsid w:val="00484C60"/>
    <w:rsid w:val="00484C66"/>
    <w:rsid w:val="00492732"/>
    <w:rsid w:val="00495D89"/>
    <w:rsid w:val="004971B6"/>
    <w:rsid w:val="004976E1"/>
    <w:rsid w:val="004A0B1A"/>
    <w:rsid w:val="004A1223"/>
    <w:rsid w:val="004A2779"/>
    <w:rsid w:val="004A37A6"/>
    <w:rsid w:val="004A6A0A"/>
    <w:rsid w:val="004B0BD7"/>
    <w:rsid w:val="004B27D5"/>
    <w:rsid w:val="004C0722"/>
    <w:rsid w:val="004C1A6D"/>
    <w:rsid w:val="004C4B12"/>
    <w:rsid w:val="004C7FC3"/>
    <w:rsid w:val="004D36EA"/>
    <w:rsid w:val="004D39AC"/>
    <w:rsid w:val="004D42FB"/>
    <w:rsid w:val="004D590A"/>
    <w:rsid w:val="004D7003"/>
    <w:rsid w:val="004E0932"/>
    <w:rsid w:val="0050014D"/>
    <w:rsid w:val="00506377"/>
    <w:rsid w:val="00507DAA"/>
    <w:rsid w:val="00510F96"/>
    <w:rsid w:val="00511028"/>
    <w:rsid w:val="00520783"/>
    <w:rsid w:val="00525CD1"/>
    <w:rsid w:val="0053549A"/>
    <w:rsid w:val="00544F5F"/>
    <w:rsid w:val="005640D0"/>
    <w:rsid w:val="00564C8D"/>
    <w:rsid w:val="00564EE7"/>
    <w:rsid w:val="005654C9"/>
    <w:rsid w:val="00570F38"/>
    <w:rsid w:val="005747C6"/>
    <w:rsid w:val="005756CA"/>
    <w:rsid w:val="00576BFE"/>
    <w:rsid w:val="00577A0C"/>
    <w:rsid w:val="00582E22"/>
    <w:rsid w:val="00591AB4"/>
    <w:rsid w:val="005934C2"/>
    <w:rsid w:val="005A1D20"/>
    <w:rsid w:val="005A3A98"/>
    <w:rsid w:val="005B0456"/>
    <w:rsid w:val="005B3C83"/>
    <w:rsid w:val="005B5150"/>
    <w:rsid w:val="005B6BCB"/>
    <w:rsid w:val="005C4D2D"/>
    <w:rsid w:val="005C5A5B"/>
    <w:rsid w:val="005C74CB"/>
    <w:rsid w:val="005D3BDD"/>
    <w:rsid w:val="005D4684"/>
    <w:rsid w:val="005D5730"/>
    <w:rsid w:val="005D6F3C"/>
    <w:rsid w:val="005E1635"/>
    <w:rsid w:val="005E25F7"/>
    <w:rsid w:val="005E4322"/>
    <w:rsid w:val="005E5AB0"/>
    <w:rsid w:val="005F320A"/>
    <w:rsid w:val="005F7608"/>
    <w:rsid w:val="00600CB9"/>
    <w:rsid w:val="0060195C"/>
    <w:rsid w:val="00602CC0"/>
    <w:rsid w:val="00606330"/>
    <w:rsid w:val="00610764"/>
    <w:rsid w:val="00616FA6"/>
    <w:rsid w:val="0061798F"/>
    <w:rsid w:val="0062190F"/>
    <w:rsid w:val="00622572"/>
    <w:rsid w:val="00622594"/>
    <w:rsid w:val="00622CF2"/>
    <w:rsid w:val="00624140"/>
    <w:rsid w:val="00625549"/>
    <w:rsid w:val="0062612B"/>
    <w:rsid w:val="00626F62"/>
    <w:rsid w:val="00627E02"/>
    <w:rsid w:val="006319BD"/>
    <w:rsid w:val="0063290B"/>
    <w:rsid w:val="00634AD6"/>
    <w:rsid w:val="006362A7"/>
    <w:rsid w:val="006374AE"/>
    <w:rsid w:val="00643271"/>
    <w:rsid w:val="00643558"/>
    <w:rsid w:val="00650DA6"/>
    <w:rsid w:val="0065143D"/>
    <w:rsid w:val="00653E76"/>
    <w:rsid w:val="00657E09"/>
    <w:rsid w:val="00660F72"/>
    <w:rsid w:val="006651AB"/>
    <w:rsid w:val="006672F1"/>
    <w:rsid w:val="0067000B"/>
    <w:rsid w:val="006728D2"/>
    <w:rsid w:val="00684375"/>
    <w:rsid w:val="006846EC"/>
    <w:rsid w:val="00695446"/>
    <w:rsid w:val="006956CF"/>
    <w:rsid w:val="00696949"/>
    <w:rsid w:val="00696CEE"/>
    <w:rsid w:val="006B1899"/>
    <w:rsid w:val="006B210B"/>
    <w:rsid w:val="006B6DF4"/>
    <w:rsid w:val="006D17BE"/>
    <w:rsid w:val="006D46B8"/>
    <w:rsid w:val="006D5D8C"/>
    <w:rsid w:val="006F4CBC"/>
    <w:rsid w:val="006F585C"/>
    <w:rsid w:val="006F74F0"/>
    <w:rsid w:val="006F75C0"/>
    <w:rsid w:val="007116EE"/>
    <w:rsid w:val="00714233"/>
    <w:rsid w:val="007201BA"/>
    <w:rsid w:val="00722DF5"/>
    <w:rsid w:val="00726828"/>
    <w:rsid w:val="007335FB"/>
    <w:rsid w:val="00735DA7"/>
    <w:rsid w:val="00737DF2"/>
    <w:rsid w:val="00743132"/>
    <w:rsid w:val="00743955"/>
    <w:rsid w:val="00754834"/>
    <w:rsid w:val="0075520B"/>
    <w:rsid w:val="00756DD7"/>
    <w:rsid w:val="007578B4"/>
    <w:rsid w:val="00776ED1"/>
    <w:rsid w:val="007776E5"/>
    <w:rsid w:val="007833F2"/>
    <w:rsid w:val="00786570"/>
    <w:rsid w:val="00797558"/>
    <w:rsid w:val="00797DBA"/>
    <w:rsid w:val="007A2872"/>
    <w:rsid w:val="007A6F36"/>
    <w:rsid w:val="007A7D1B"/>
    <w:rsid w:val="007B0400"/>
    <w:rsid w:val="007B1E44"/>
    <w:rsid w:val="007B323C"/>
    <w:rsid w:val="007C1B07"/>
    <w:rsid w:val="007C2CEF"/>
    <w:rsid w:val="007D362E"/>
    <w:rsid w:val="007D53ED"/>
    <w:rsid w:val="007D6E9E"/>
    <w:rsid w:val="007E63A7"/>
    <w:rsid w:val="007F4EB7"/>
    <w:rsid w:val="007F57B1"/>
    <w:rsid w:val="00800F1D"/>
    <w:rsid w:val="00802F7F"/>
    <w:rsid w:val="00803CE6"/>
    <w:rsid w:val="0080582A"/>
    <w:rsid w:val="0081710D"/>
    <w:rsid w:val="008178B7"/>
    <w:rsid w:val="00817E4F"/>
    <w:rsid w:val="00817FC4"/>
    <w:rsid w:val="00820F27"/>
    <w:rsid w:val="00821BF2"/>
    <w:rsid w:val="00830B90"/>
    <w:rsid w:val="008414DD"/>
    <w:rsid w:val="0084262C"/>
    <w:rsid w:val="008429D2"/>
    <w:rsid w:val="0084523F"/>
    <w:rsid w:val="0085196E"/>
    <w:rsid w:val="00851E41"/>
    <w:rsid w:val="0086009D"/>
    <w:rsid w:val="0086318E"/>
    <w:rsid w:val="008638E7"/>
    <w:rsid w:val="008641D2"/>
    <w:rsid w:val="00872DC9"/>
    <w:rsid w:val="00876BEF"/>
    <w:rsid w:val="00877EF3"/>
    <w:rsid w:val="00882590"/>
    <w:rsid w:val="008866C0"/>
    <w:rsid w:val="00891EC9"/>
    <w:rsid w:val="008920DE"/>
    <w:rsid w:val="00892BF2"/>
    <w:rsid w:val="008A0392"/>
    <w:rsid w:val="008B008D"/>
    <w:rsid w:val="008B0D51"/>
    <w:rsid w:val="008B2C87"/>
    <w:rsid w:val="008C0741"/>
    <w:rsid w:val="008C1103"/>
    <w:rsid w:val="008C3D4A"/>
    <w:rsid w:val="008C5595"/>
    <w:rsid w:val="008D4018"/>
    <w:rsid w:val="008D7B8F"/>
    <w:rsid w:val="008E27B9"/>
    <w:rsid w:val="008E62E5"/>
    <w:rsid w:val="008F0AF8"/>
    <w:rsid w:val="0090072B"/>
    <w:rsid w:val="0090433A"/>
    <w:rsid w:val="0090577D"/>
    <w:rsid w:val="009061A7"/>
    <w:rsid w:val="009131F2"/>
    <w:rsid w:val="00913F0E"/>
    <w:rsid w:val="00917B58"/>
    <w:rsid w:val="00923D3A"/>
    <w:rsid w:val="00927298"/>
    <w:rsid w:val="00927D95"/>
    <w:rsid w:val="009326C1"/>
    <w:rsid w:val="00945804"/>
    <w:rsid w:val="00946081"/>
    <w:rsid w:val="009514B8"/>
    <w:rsid w:val="00951EB6"/>
    <w:rsid w:val="00953268"/>
    <w:rsid w:val="0095439F"/>
    <w:rsid w:val="0095610E"/>
    <w:rsid w:val="00956198"/>
    <w:rsid w:val="009616E2"/>
    <w:rsid w:val="00962AB7"/>
    <w:rsid w:val="009638D1"/>
    <w:rsid w:val="009641BF"/>
    <w:rsid w:val="009641DB"/>
    <w:rsid w:val="009816CE"/>
    <w:rsid w:val="009874F2"/>
    <w:rsid w:val="00992F6F"/>
    <w:rsid w:val="00997608"/>
    <w:rsid w:val="009A6B57"/>
    <w:rsid w:val="009A7993"/>
    <w:rsid w:val="009B0E24"/>
    <w:rsid w:val="009B78C5"/>
    <w:rsid w:val="009C2B23"/>
    <w:rsid w:val="009C4619"/>
    <w:rsid w:val="009D029C"/>
    <w:rsid w:val="009D0B11"/>
    <w:rsid w:val="009D21C0"/>
    <w:rsid w:val="009D2FC6"/>
    <w:rsid w:val="009D4642"/>
    <w:rsid w:val="009D510A"/>
    <w:rsid w:val="009D65D4"/>
    <w:rsid w:val="009D6D34"/>
    <w:rsid w:val="009E0942"/>
    <w:rsid w:val="009F037E"/>
    <w:rsid w:val="009F2199"/>
    <w:rsid w:val="009F464E"/>
    <w:rsid w:val="009F7C29"/>
    <w:rsid w:val="00A0034C"/>
    <w:rsid w:val="00A02D5C"/>
    <w:rsid w:val="00A05F3B"/>
    <w:rsid w:val="00A07C0D"/>
    <w:rsid w:val="00A10FDD"/>
    <w:rsid w:val="00A15A81"/>
    <w:rsid w:val="00A20002"/>
    <w:rsid w:val="00A22BF8"/>
    <w:rsid w:val="00A23992"/>
    <w:rsid w:val="00A24929"/>
    <w:rsid w:val="00A31C78"/>
    <w:rsid w:val="00A544EA"/>
    <w:rsid w:val="00A55BE9"/>
    <w:rsid w:val="00A676B1"/>
    <w:rsid w:val="00A70809"/>
    <w:rsid w:val="00A713C5"/>
    <w:rsid w:val="00A77048"/>
    <w:rsid w:val="00A806FA"/>
    <w:rsid w:val="00A81047"/>
    <w:rsid w:val="00A81ED3"/>
    <w:rsid w:val="00A82018"/>
    <w:rsid w:val="00A83844"/>
    <w:rsid w:val="00A842F7"/>
    <w:rsid w:val="00A87EDA"/>
    <w:rsid w:val="00A9570D"/>
    <w:rsid w:val="00A96279"/>
    <w:rsid w:val="00AA0AE0"/>
    <w:rsid w:val="00AA137F"/>
    <w:rsid w:val="00AA1C0F"/>
    <w:rsid w:val="00AB571D"/>
    <w:rsid w:val="00AB6B1C"/>
    <w:rsid w:val="00AC0A8E"/>
    <w:rsid w:val="00AC3392"/>
    <w:rsid w:val="00AC362C"/>
    <w:rsid w:val="00AC7655"/>
    <w:rsid w:val="00AD60A5"/>
    <w:rsid w:val="00AD65D6"/>
    <w:rsid w:val="00AE1ACD"/>
    <w:rsid w:val="00AE2729"/>
    <w:rsid w:val="00AE3028"/>
    <w:rsid w:val="00AE5E6F"/>
    <w:rsid w:val="00AF7CED"/>
    <w:rsid w:val="00B048AE"/>
    <w:rsid w:val="00B04E11"/>
    <w:rsid w:val="00B050C2"/>
    <w:rsid w:val="00B10486"/>
    <w:rsid w:val="00B10699"/>
    <w:rsid w:val="00B153BE"/>
    <w:rsid w:val="00B22AEF"/>
    <w:rsid w:val="00B269D8"/>
    <w:rsid w:val="00B342BC"/>
    <w:rsid w:val="00B408D9"/>
    <w:rsid w:val="00B42D65"/>
    <w:rsid w:val="00B507F2"/>
    <w:rsid w:val="00B61413"/>
    <w:rsid w:val="00B66E86"/>
    <w:rsid w:val="00B673CC"/>
    <w:rsid w:val="00B67C6B"/>
    <w:rsid w:val="00B724F2"/>
    <w:rsid w:val="00B72D85"/>
    <w:rsid w:val="00B7315D"/>
    <w:rsid w:val="00B73DCD"/>
    <w:rsid w:val="00B7506D"/>
    <w:rsid w:val="00B81574"/>
    <w:rsid w:val="00B82331"/>
    <w:rsid w:val="00B824AC"/>
    <w:rsid w:val="00B8642D"/>
    <w:rsid w:val="00B871F4"/>
    <w:rsid w:val="00B91384"/>
    <w:rsid w:val="00BA2180"/>
    <w:rsid w:val="00BA3016"/>
    <w:rsid w:val="00BB2A47"/>
    <w:rsid w:val="00BB2EFB"/>
    <w:rsid w:val="00BB6FB6"/>
    <w:rsid w:val="00BC35B7"/>
    <w:rsid w:val="00BC6107"/>
    <w:rsid w:val="00BC6EF7"/>
    <w:rsid w:val="00BD144A"/>
    <w:rsid w:val="00BE6FDD"/>
    <w:rsid w:val="00BF1B7D"/>
    <w:rsid w:val="00BF1CB9"/>
    <w:rsid w:val="00BF5171"/>
    <w:rsid w:val="00C13DEE"/>
    <w:rsid w:val="00C17278"/>
    <w:rsid w:val="00C20168"/>
    <w:rsid w:val="00C213A6"/>
    <w:rsid w:val="00C22ACC"/>
    <w:rsid w:val="00C23680"/>
    <w:rsid w:val="00C31ADA"/>
    <w:rsid w:val="00C3456A"/>
    <w:rsid w:val="00C3573B"/>
    <w:rsid w:val="00C43BC4"/>
    <w:rsid w:val="00C44E86"/>
    <w:rsid w:val="00C47C41"/>
    <w:rsid w:val="00C50EEC"/>
    <w:rsid w:val="00C6205E"/>
    <w:rsid w:val="00C65F81"/>
    <w:rsid w:val="00C666C5"/>
    <w:rsid w:val="00C66DED"/>
    <w:rsid w:val="00C6779E"/>
    <w:rsid w:val="00C72AAE"/>
    <w:rsid w:val="00C7345F"/>
    <w:rsid w:val="00C806DF"/>
    <w:rsid w:val="00C82D40"/>
    <w:rsid w:val="00C82DB3"/>
    <w:rsid w:val="00C8486C"/>
    <w:rsid w:val="00C93661"/>
    <w:rsid w:val="00CA4335"/>
    <w:rsid w:val="00CA470C"/>
    <w:rsid w:val="00CB0257"/>
    <w:rsid w:val="00CB0C0F"/>
    <w:rsid w:val="00CB101E"/>
    <w:rsid w:val="00CB431B"/>
    <w:rsid w:val="00CB7487"/>
    <w:rsid w:val="00CC27F8"/>
    <w:rsid w:val="00CC6862"/>
    <w:rsid w:val="00CD1A71"/>
    <w:rsid w:val="00CD1D8E"/>
    <w:rsid w:val="00CD4818"/>
    <w:rsid w:val="00CD5551"/>
    <w:rsid w:val="00CE17CB"/>
    <w:rsid w:val="00CF77FB"/>
    <w:rsid w:val="00D11B33"/>
    <w:rsid w:val="00D140FC"/>
    <w:rsid w:val="00D14700"/>
    <w:rsid w:val="00D1505F"/>
    <w:rsid w:val="00D17545"/>
    <w:rsid w:val="00D254D6"/>
    <w:rsid w:val="00D25E6E"/>
    <w:rsid w:val="00D264D1"/>
    <w:rsid w:val="00D3360B"/>
    <w:rsid w:val="00D357E1"/>
    <w:rsid w:val="00D37555"/>
    <w:rsid w:val="00D43A7A"/>
    <w:rsid w:val="00D50016"/>
    <w:rsid w:val="00D5704D"/>
    <w:rsid w:val="00D61DA4"/>
    <w:rsid w:val="00D62D3A"/>
    <w:rsid w:val="00D6411A"/>
    <w:rsid w:val="00D651AD"/>
    <w:rsid w:val="00D66622"/>
    <w:rsid w:val="00D7008C"/>
    <w:rsid w:val="00D70CBE"/>
    <w:rsid w:val="00D73A24"/>
    <w:rsid w:val="00D779BA"/>
    <w:rsid w:val="00D825BD"/>
    <w:rsid w:val="00D8414E"/>
    <w:rsid w:val="00D851D5"/>
    <w:rsid w:val="00D93FEB"/>
    <w:rsid w:val="00DA083B"/>
    <w:rsid w:val="00DA09E2"/>
    <w:rsid w:val="00DA16E6"/>
    <w:rsid w:val="00DA34AC"/>
    <w:rsid w:val="00DA6924"/>
    <w:rsid w:val="00DB47BE"/>
    <w:rsid w:val="00DB6C63"/>
    <w:rsid w:val="00DB6C9F"/>
    <w:rsid w:val="00DC399E"/>
    <w:rsid w:val="00DC3EAE"/>
    <w:rsid w:val="00DD03C5"/>
    <w:rsid w:val="00DD1BC2"/>
    <w:rsid w:val="00DD226E"/>
    <w:rsid w:val="00DD4843"/>
    <w:rsid w:val="00DD505D"/>
    <w:rsid w:val="00DD6384"/>
    <w:rsid w:val="00DE51F5"/>
    <w:rsid w:val="00DE6960"/>
    <w:rsid w:val="00DF5D00"/>
    <w:rsid w:val="00DF6BD4"/>
    <w:rsid w:val="00E06E8E"/>
    <w:rsid w:val="00E11397"/>
    <w:rsid w:val="00E12F7B"/>
    <w:rsid w:val="00E13E1B"/>
    <w:rsid w:val="00E164AD"/>
    <w:rsid w:val="00E17B6D"/>
    <w:rsid w:val="00E23FCC"/>
    <w:rsid w:val="00E33F02"/>
    <w:rsid w:val="00E40A66"/>
    <w:rsid w:val="00E43754"/>
    <w:rsid w:val="00E530F1"/>
    <w:rsid w:val="00E5459B"/>
    <w:rsid w:val="00E54F20"/>
    <w:rsid w:val="00E629FB"/>
    <w:rsid w:val="00E63062"/>
    <w:rsid w:val="00E636BA"/>
    <w:rsid w:val="00E70BD3"/>
    <w:rsid w:val="00E731C0"/>
    <w:rsid w:val="00E73689"/>
    <w:rsid w:val="00E82235"/>
    <w:rsid w:val="00E82390"/>
    <w:rsid w:val="00E852A9"/>
    <w:rsid w:val="00E9266E"/>
    <w:rsid w:val="00E93F61"/>
    <w:rsid w:val="00E9563B"/>
    <w:rsid w:val="00EA5F7F"/>
    <w:rsid w:val="00EA7AC3"/>
    <w:rsid w:val="00EB1D27"/>
    <w:rsid w:val="00EC1F00"/>
    <w:rsid w:val="00EC4AB3"/>
    <w:rsid w:val="00EC7FF6"/>
    <w:rsid w:val="00ED33C1"/>
    <w:rsid w:val="00ED4A37"/>
    <w:rsid w:val="00ED4D87"/>
    <w:rsid w:val="00ED6EDB"/>
    <w:rsid w:val="00EE5C53"/>
    <w:rsid w:val="00EF239A"/>
    <w:rsid w:val="00EF3761"/>
    <w:rsid w:val="00EF3F6C"/>
    <w:rsid w:val="00EF409C"/>
    <w:rsid w:val="00EF4826"/>
    <w:rsid w:val="00EF7239"/>
    <w:rsid w:val="00F010F9"/>
    <w:rsid w:val="00F016E7"/>
    <w:rsid w:val="00F02279"/>
    <w:rsid w:val="00F03A54"/>
    <w:rsid w:val="00F04F10"/>
    <w:rsid w:val="00F068C5"/>
    <w:rsid w:val="00F1387F"/>
    <w:rsid w:val="00F13AEC"/>
    <w:rsid w:val="00F13EA1"/>
    <w:rsid w:val="00F14624"/>
    <w:rsid w:val="00F14C58"/>
    <w:rsid w:val="00F202BC"/>
    <w:rsid w:val="00F2513A"/>
    <w:rsid w:val="00F32076"/>
    <w:rsid w:val="00F36B4F"/>
    <w:rsid w:val="00F428B4"/>
    <w:rsid w:val="00F47D3B"/>
    <w:rsid w:val="00F546AB"/>
    <w:rsid w:val="00F54BF0"/>
    <w:rsid w:val="00F57C0A"/>
    <w:rsid w:val="00F60C54"/>
    <w:rsid w:val="00F639A9"/>
    <w:rsid w:val="00F6430F"/>
    <w:rsid w:val="00F6568A"/>
    <w:rsid w:val="00F67F6F"/>
    <w:rsid w:val="00F71979"/>
    <w:rsid w:val="00F73C28"/>
    <w:rsid w:val="00F83971"/>
    <w:rsid w:val="00F87497"/>
    <w:rsid w:val="00F91E53"/>
    <w:rsid w:val="00F943D9"/>
    <w:rsid w:val="00F95D66"/>
    <w:rsid w:val="00F96365"/>
    <w:rsid w:val="00FA2748"/>
    <w:rsid w:val="00FA344D"/>
    <w:rsid w:val="00FA5B08"/>
    <w:rsid w:val="00FA653F"/>
    <w:rsid w:val="00FA7398"/>
    <w:rsid w:val="00FB1FEB"/>
    <w:rsid w:val="00FB55C2"/>
    <w:rsid w:val="00FC1ED7"/>
    <w:rsid w:val="00FC5583"/>
    <w:rsid w:val="00FF07E1"/>
    <w:rsid w:val="00FF3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B77C"/>
  <w15:chartTrackingRefBased/>
  <w15:docId w15:val="{AD5082B5-908B-4B66-BEB9-AF333E33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5B08"/>
    <w:pPr>
      <w:spacing w:line="260" w:lineRule="exact"/>
    </w:pPr>
    <w:rPr>
      <w:rFonts w:ascii="Verdana" w:hAnsi="Verdana"/>
      <w:sz w:val="18"/>
      <w:lang w:eastAsia="nl-NL"/>
    </w:rPr>
  </w:style>
  <w:style w:type="paragraph" w:styleId="Kop1">
    <w:name w:val="heading 1"/>
    <w:basedOn w:val="Standaard"/>
    <w:next w:val="Standaard"/>
    <w:link w:val="Kop1Char"/>
    <w:qFormat/>
    <w:rsid w:val="00FA5B08"/>
    <w:pPr>
      <w:keepNext/>
      <w:spacing w:before="240" w:after="480"/>
      <w:outlineLvl w:val="0"/>
    </w:pPr>
    <w:rPr>
      <w:rFonts w:cs="Arial"/>
      <w:b/>
      <w:bCs/>
      <w:kern w:val="32"/>
      <w:szCs w:val="32"/>
    </w:rPr>
  </w:style>
  <w:style w:type="paragraph" w:styleId="Kop2">
    <w:name w:val="heading 2"/>
    <w:basedOn w:val="Standaard"/>
    <w:next w:val="Standaard"/>
    <w:link w:val="Kop2Char"/>
    <w:qFormat/>
    <w:rsid w:val="00FA5B08"/>
    <w:pPr>
      <w:keepNext/>
      <w:ind w:left="284"/>
      <w:outlineLvl w:val="1"/>
    </w:pPr>
    <w:rPr>
      <w:rFonts w:eastAsia="Times New Roman" w:cs="Arial"/>
      <w:b/>
      <w:bCs/>
      <w:iCs/>
      <w:szCs w:val="28"/>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5B08"/>
    <w:rPr>
      <w:rFonts w:ascii="Verdana" w:hAnsi="Verdana" w:cs="Arial"/>
      <w:b/>
      <w:bCs/>
      <w:kern w:val="32"/>
      <w:sz w:val="18"/>
      <w:szCs w:val="32"/>
      <w:lang w:val="en-GB" w:eastAsia="nl-NL"/>
    </w:rPr>
  </w:style>
  <w:style w:type="character" w:customStyle="1" w:styleId="Kop2Char">
    <w:name w:val="Kop 2 Char"/>
    <w:basedOn w:val="Standaardalinea-lettertype"/>
    <w:link w:val="Kop2"/>
    <w:rsid w:val="00FA5B08"/>
    <w:rPr>
      <w:rFonts w:ascii="Verdana" w:eastAsia="Times New Roman" w:hAnsi="Verdana" w:cs="Arial"/>
      <w:b/>
      <w:bCs/>
      <w:iCs/>
      <w:sz w:val="18"/>
      <w:szCs w:val="28"/>
      <w:lang w:val="en-US"/>
    </w:rPr>
  </w:style>
  <w:style w:type="paragraph" w:styleId="Ondertitel">
    <w:name w:val="Subtitle"/>
    <w:basedOn w:val="Standaard"/>
    <w:link w:val="OndertitelChar"/>
    <w:qFormat/>
    <w:rsid w:val="00FA5B08"/>
    <w:pPr>
      <w:numPr>
        <w:numId w:val="1"/>
      </w:numPr>
      <w:tabs>
        <w:tab w:val="left" w:pos="170"/>
      </w:tabs>
      <w:outlineLvl w:val="1"/>
    </w:pPr>
    <w:rPr>
      <w:rFonts w:cs="Arial"/>
      <w:b/>
      <w:szCs w:val="24"/>
    </w:rPr>
  </w:style>
  <w:style w:type="character" w:customStyle="1" w:styleId="OndertitelChar">
    <w:name w:val="Ondertitel Char"/>
    <w:basedOn w:val="Standaardalinea-lettertype"/>
    <w:link w:val="Ondertitel"/>
    <w:rsid w:val="00FA5B08"/>
    <w:rPr>
      <w:rFonts w:ascii="Verdana" w:hAnsi="Verdana" w:cs="Arial"/>
      <w:b/>
      <w:sz w:val="18"/>
      <w:szCs w:val="24"/>
      <w:lang w:val="en-GB" w:eastAsia="nl-NL"/>
    </w:rPr>
  </w:style>
  <w:style w:type="character" w:styleId="Nadruk">
    <w:name w:val="Emphasis"/>
    <w:qFormat/>
    <w:rsid w:val="00FA5B08"/>
    <w:rPr>
      <w:rFonts w:ascii="Verdana" w:hAnsi="Verdana"/>
      <w:i/>
      <w:iCs/>
      <w:sz w:val="18"/>
    </w:rPr>
  </w:style>
  <w:style w:type="paragraph" w:styleId="Geenafstand">
    <w:name w:val="No Spacing"/>
    <w:link w:val="GeenafstandChar"/>
    <w:uiPriority w:val="1"/>
    <w:qFormat/>
    <w:rsid w:val="00FA5B08"/>
    <w:rPr>
      <w:rFonts w:ascii="Calibri" w:eastAsia="Times New Roman" w:hAnsi="Calibri"/>
      <w:sz w:val="22"/>
      <w:szCs w:val="22"/>
      <w:lang w:val="en-US"/>
    </w:rPr>
  </w:style>
  <w:style w:type="character" w:customStyle="1" w:styleId="GeenafstandChar">
    <w:name w:val="Geen afstand Char"/>
    <w:link w:val="Geenafstand"/>
    <w:uiPriority w:val="1"/>
    <w:rsid w:val="00FA5B08"/>
    <w:rPr>
      <w:rFonts w:ascii="Calibri" w:eastAsia="Times New Roman" w:hAnsi="Calibri"/>
      <w:sz w:val="22"/>
      <w:szCs w:val="22"/>
      <w:lang w:val="en-US"/>
    </w:rPr>
  </w:style>
  <w:style w:type="paragraph" w:styleId="Lijstalinea">
    <w:name w:val="List Paragraph"/>
    <w:basedOn w:val="Standaard"/>
    <w:uiPriority w:val="99"/>
    <w:qFormat/>
    <w:rsid w:val="00FA5B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8884">
      <w:bodyDiv w:val="1"/>
      <w:marLeft w:val="0"/>
      <w:marRight w:val="0"/>
      <w:marTop w:val="0"/>
      <w:marBottom w:val="0"/>
      <w:divBdr>
        <w:top w:val="none" w:sz="0" w:space="0" w:color="auto"/>
        <w:left w:val="none" w:sz="0" w:space="0" w:color="auto"/>
        <w:bottom w:val="none" w:sz="0" w:space="0" w:color="auto"/>
        <w:right w:val="none" w:sz="0" w:space="0" w:color="auto"/>
      </w:divBdr>
      <w:divsChild>
        <w:div w:id="1636837680">
          <w:marLeft w:val="0"/>
          <w:marRight w:val="0"/>
          <w:marTop w:val="0"/>
          <w:marBottom w:val="0"/>
          <w:divBdr>
            <w:top w:val="none" w:sz="0" w:space="0" w:color="auto"/>
            <w:left w:val="none" w:sz="0" w:space="0" w:color="auto"/>
            <w:bottom w:val="none" w:sz="0" w:space="0" w:color="auto"/>
            <w:right w:val="none" w:sz="0" w:space="0" w:color="auto"/>
          </w:divBdr>
          <w:divsChild>
            <w:div w:id="2120641863">
              <w:marLeft w:val="0"/>
              <w:marRight w:val="0"/>
              <w:marTop w:val="0"/>
              <w:marBottom w:val="0"/>
              <w:divBdr>
                <w:top w:val="none" w:sz="0" w:space="0" w:color="auto"/>
                <w:left w:val="none" w:sz="0" w:space="0" w:color="auto"/>
                <w:bottom w:val="none" w:sz="0" w:space="0" w:color="auto"/>
                <w:right w:val="none" w:sz="0" w:space="0" w:color="auto"/>
              </w:divBdr>
              <w:divsChild>
                <w:div w:id="386076830">
                  <w:marLeft w:val="0"/>
                  <w:marRight w:val="0"/>
                  <w:marTop w:val="0"/>
                  <w:marBottom w:val="0"/>
                  <w:divBdr>
                    <w:top w:val="none" w:sz="0" w:space="0" w:color="auto"/>
                    <w:left w:val="none" w:sz="0" w:space="0" w:color="auto"/>
                    <w:bottom w:val="none" w:sz="0" w:space="0" w:color="auto"/>
                    <w:right w:val="none" w:sz="0" w:space="0" w:color="auto"/>
                  </w:divBdr>
                  <w:divsChild>
                    <w:div w:id="1628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202">
      <w:bodyDiv w:val="1"/>
      <w:marLeft w:val="0"/>
      <w:marRight w:val="0"/>
      <w:marTop w:val="0"/>
      <w:marBottom w:val="0"/>
      <w:divBdr>
        <w:top w:val="none" w:sz="0" w:space="0" w:color="auto"/>
        <w:left w:val="none" w:sz="0" w:space="0" w:color="auto"/>
        <w:bottom w:val="none" w:sz="0" w:space="0" w:color="auto"/>
        <w:right w:val="none" w:sz="0" w:space="0" w:color="auto"/>
      </w:divBdr>
      <w:divsChild>
        <w:div w:id="1423986509">
          <w:marLeft w:val="0"/>
          <w:marRight w:val="0"/>
          <w:marTop w:val="0"/>
          <w:marBottom w:val="0"/>
          <w:divBdr>
            <w:top w:val="none" w:sz="0" w:space="0" w:color="auto"/>
            <w:left w:val="none" w:sz="0" w:space="0" w:color="auto"/>
            <w:bottom w:val="none" w:sz="0" w:space="0" w:color="auto"/>
            <w:right w:val="none" w:sz="0" w:space="0" w:color="auto"/>
          </w:divBdr>
          <w:divsChild>
            <w:div w:id="1667047382">
              <w:marLeft w:val="0"/>
              <w:marRight w:val="0"/>
              <w:marTop w:val="0"/>
              <w:marBottom w:val="0"/>
              <w:divBdr>
                <w:top w:val="none" w:sz="0" w:space="0" w:color="auto"/>
                <w:left w:val="none" w:sz="0" w:space="0" w:color="auto"/>
                <w:bottom w:val="none" w:sz="0" w:space="0" w:color="auto"/>
                <w:right w:val="none" w:sz="0" w:space="0" w:color="auto"/>
              </w:divBdr>
              <w:divsChild>
                <w:div w:id="1910000474">
                  <w:marLeft w:val="0"/>
                  <w:marRight w:val="0"/>
                  <w:marTop w:val="0"/>
                  <w:marBottom w:val="0"/>
                  <w:divBdr>
                    <w:top w:val="none" w:sz="0" w:space="0" w:color="auto"/>
                    <w:left w:val="none" w:sz="0" w:space="0" w:color="auto"/>
                    <w:bottom w:val="none" w:sz="0" w:space="0" w:color="auto"/>
                    <w:right w:val="none" w:sz="0" w:space="0" w:color="auto"/>
                  </w:divBdr>
                  <w:divsChild>
                    <w:div w:id="997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6737</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(VGCt Evenementen &amp; Secties)</dc:creator>
  <cp:keywords/>
  <dc:description/>
  <cp:lastModifiedBy>Esther Oomen (VGCt Evenementen &amp; Secties)</cp:lastModifiedBy>
  <cp:revision>1</cp:revision>
  <dcterms:created xsi:type="dcterms:W3CDTF">2018-09-11T13:35:00Z</dcterms:created>
  <dcterms:modified xsi:type="dcterms:W3CDTF">2018-09-11T13:36:00Z</dcterms:modified>
</cp:coreProperties>
</file>